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7D" w:rsidRPr="008E167D" w:rsidRDefault="008E167D" w:rsidP="008E1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67D">
        <w:rPr>
          <w:rFonts w:ascii="Times New Roman" w:eastAsia="Calibri" w:hAnsi="Times New Roman" w:cs="Times New Roman"/>
          <w:b/>
          <w:sz w:val="28"/>
          <w:szCs w:val="28"/>
        </w:rPr>
        <w:t>Проект День России в подготовительной группе</w:t>
      </w:r>
    </w:p>
    <w:p w:rsidR="008E167D" w:rsidRPr="008E167D" w:rsidRDefault="008E167D" w:rsidP="008E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67D" w:rsidRPr="008E167D" w:rsidRDefault="008E167D" w:rsidP="008E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Тип проекта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информационно - творческий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Вид проекта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групповой, краткосроч</w:t>
      </w:r>
      <w:r w:rsidR="00B322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Участники проекта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подготовительной к школе группы (6-7 лет);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воспитатели 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воспитанников.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Актуальность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Патриотизм – это чувство любви к Родине. Исторически сложилось так, что любовь к Родине во все времена в Российском государстве была чертой национального характера. Патриотическое воспитание детей является одной из основных задач дошкольного образования.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Актуальность настоящего проекта определяется необходимостью расширять знания детей об истории России, родного края, культуре, традициях и обычаях народов.</w:t>
      </w:r>
    </w:p>
    <w:p w:rsidR="00B218DA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патриотических чувств и</w:t>
      </w: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любви к Родине и родному краю, чувство гордости за свой народ и уважение к его традициям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расширять знания детей об истории праздника «День России», о государственной символике (герб, флаг, гимн);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чувство гордости за Россию, эмоционально-ценностное отношение к своей стране</w:t>
      </w:r>
      <w:r w:rsidR="00B21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Предполагаемый результат: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родной стране, её истории и героях, желания быть патриотом своей Родины. Развитие интереса к своей стране, своему городу и родному краю. Обогащение опыта детей навыками социального общения проявление таких качеств личности как доброта, уважение к старшим, любовь к отчизне, эмоциональная отзывчивость. Умение выражать собственное мнение, анализировать, реагировать на происходящее, оказывать посильную помощь.</w:t>
      </w:r>
    </w:p>
    <w:p w:rsidR="008E167D" w:rsidRPr="008E167D" w:rsidRDefault="008E167D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Образовательные области: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32269" w:rsidRDefault="00B32269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32269" w:rsidRDefault="00B32269" w:rsidP="00B3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32269" w:rsidRDefault="00B32269" w:rsidP="008E1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E167D" w:rsidRPr="008E167D" w:rsidRDefault="008E167D" w:rsidP="00B32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реализации проекта</w:t>
      </w:r>
    </w:p>
    <w:p w:rsidR="008E167D" w:rsidRPr="008E167D" w:rsidRDefault="008E167D" w:rsidP="008E1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4664"/>
        <w:gridCol w:w="2173"/>
        <w:gridCol w:w="1945"/>
      </w:tblGrid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</w:t>
            </w:r>
            <w:bookmarkStart w:id="0" w:name="_GoBack"/>
            <w:bookmarkEnd w:id="0"/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167D" w:rsidRPr="008E167D" w:rsidTr="00AF54C8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 этап. Подготовительный</w:t>
            </w:r>
          </w:p>
        </w:tc>
      </w:tr>
      <w:tr w:rsidR="008E167D" w:rsidRPr="008E167D" w:rsidTr="00AF54C8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Воспитатели:</w:t>
            </w: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и анализ литературы по данной теме;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плана реализации проекта;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Подборка иллюстративного материала;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Подборка стихотворений, загадок, песен, мультфильмов по теме проекта;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Подборка подвижных, пальчиковых игр;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Подготовка материала для изобразительной деятельности;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художественной и познавательной литературы для чтения детям.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Подготовка к реализации проекта, создание </w:t>
            </w:r>
            <w:proofErr w:type="gramStart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условии. Определение </w:t>
            </w: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уровня знаний детей по теме проекта.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E167D" w:rsidRPr="008E167D" w:rsidTr="00AF54C8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 родителями:</w:t>
            </w: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Объявлен конкурс рисунков «Моя Россия»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Папка-передвижка:</w:t>
            </w: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«12 июня – День Росси», «Воспитываем патриотов».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Приобщение родителей к работе над проектом.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E167D" w:rsidRPr="008E167D" w:rsidTr="00AF54C8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 этап. Реализация проекта</w:t>
            </w: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мультфильмов «История России для детей», «Я расскажу вам о России!», «Мы живем в России - Москва» (из серии видео-энциклопедия нашей страны), «</w:t>
            </w:r>
            <w:proofErr w:type="spellStart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Мульти-Россия</w:t>
            </w:r>
            <w:proofErr w:type="spellEnd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«Мы живем в России - Золотое кольцо».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Заинтересовать детей темой проекта, развивать познавательный интерес.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с детьми «Россия – Родина моя!», «Государственная символика»; Рассматривание Символики РФ.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Расширение представлений детей о государственной символике Российской Федерации, их происхождении, истории России.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B3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Прослушивание и разучивание музыкального репертуара по теме проекта «Гимн России», «Моя Россия»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главный музыкальный символ страны, познакомить детей с особенностями гимна России, реализовывать творческий потенциал детей в процессе коллективного исполнения песен.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Дидактические игры «Белый, синий, красный», «Символика России», «Костюмы народов России».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мыслительную деятельность детей. Запомнить и правильное расположение цветов российского флага. Способствовать закреплению знаний о родной стране.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Пальчиковая гимнастика «Наш дом», «Вот верхом сидят, смотри, русские богатыри».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мелкую моторику пальцев рук, чувство ритма. Развивать умение действовать по сигналу, сдерживать себя, выразительно выполнять движения; развивать воображение.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русские народные игры «Гуси – лебеди», «Жмурки», «Золотые ворота»; Хороводные игры «Веночек», «Платочек».</w:t>
            </w:r>
            <w:proofErr w:type="gramEnd"/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мотивации к игровой деятельности, создание условий для формирования знаний у детей дошкольного возраста о традициях национальной культуры.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Сюжетно-ролевые игры: «Защитники», «Путешествие в Москву»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учить детей в игре подчиняться определенным правилам, воспитывать волевые качества, умение играть в коллективе.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</w:t>
            </w: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стихотворении Е. Синицына «Берегите Россию», А.В. </w:t>
            </w:r>
            <w:proofErr w:type="spellStart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Жигулина</w:t>
            </w:r>
            <w:proofErr w:type="spellEnd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Родина!». Чтение произведения И. Шмелева «Русская песня»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интерес к литературе, рассказам; развивать речь, внимание. Вызывать патриотические чувства.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Загадывание загадок о России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знания детей о нашей стране; систематизировать знания детей о символике государства; закрепить знания о флаге, гербе, гимне; расширять кругозор детей; развивать речь и логическое мышление.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Рисование «Российский флаг»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Раскрашивание «Герб России»</w:t>
            </w:r>
          </w:p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рисование мелками на асфальте «Символы России»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творческий потенциал детей, желание воплощать свои впечатления в рисунках.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E167D" w:rsidRPr="008E167D" w:rsidTr="00AF54C8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III этап. Заключительный</w:t>
            </w:r>
          </w:p>
        </w:tc>
      </w:tr>
      <w:tr w:rsidR="00B32269" w:rsidRPr="008E167D" w:rsidTr="00B32269">
        <w:tc>
          <w:tcPr>
            <w:tcW w:w="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праздника «День России», выставка рисунков «Моя Россия», фотовыставка.</w:t>
            </w:r>
          </w:p>
        </w:tc>
        <w:tc>
          <w:tcPr>
            <w:tcW w:w="10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1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Трансляция результатов проектирования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67D" w:rsidRPr="008E167D" w:rsidRDefault="008E167D" w:rsidP="008E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E167D" w:rsidRPr="008E167D" w:rsidRDefault="008E167D" w:rsidP="008E1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 </w:t>
      </w:r>
      <w:r w:rsidRPr="008E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реализации проекта дети приобрели знания об истории края, страны, символике, достопримечательностях; знают героев своей Родины; проявляют интерес к событиям жизни страны, научились отражать свои впечатления в продуктивных видах деятельности, следовательно, можно считать, что цель и задачи проекта реализованы.</w:t>
      </w:r>
    </w:p>
    <w:p w:rsidR="008E167D" w:rsidRPr="008E167D" w:rsidRDefault="008E167D" w:rsidP="008E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67D" w:rsidRPr="008E167D" w:rsidRDefault="008E167D" w:rsidP="008E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67D" w:rsidRPr="008E167D" w:rsidRDefault="008E167D" w:rsidP="008E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96B" w:rsidRPr="008E167D" w:rsidRDefault="00F6496B" w:rsidP="008E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96B" w:rsidRPr="008E167D" w:rsidSect="00AB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8E167D"/>
    <w:rsid w:val="00875AA3"/>
    <w:rsid w:val="008E167D"/>
    <w:rsid w:val="00A935C4"/>
    <w:rsid w:val="00AB1067"/>
    <w:rsid w:val="00B218DA"/>
    <w:rsid w:val="00B32269"/>
    <w:rsid w:val="00F6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2024-01-14T10:42:00Z</dcterms:created>
  <dcterms:modified xsi:type="dcterms:W3CDTF">2024-01-14T11:49:00Z</dcterms:modified>
</cp:coreProperties>
</file>